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97" w:rsidRPr="008B3597" w:rsidRDefault="008B3597" w:rsidP="008B3597">
      <w:pPr>
        <w:pStyle w:val="Tekstpodstawowy"/>
        <w:ind w:left="5664" w:firstLine="708"/>
        <w:rPr>
          <w:sz w:val="32"/>
        </w:rPr>
      </w:pPr>
      <w:r w:rsidRPr="008B3597">
        <w:rPr>
          <w:sz w:val="28"/>
        </w:rPr>
        <w:t>OFERTA</w:t>
      </w:r>
    </w:p>
    <w:p w:rsidR="008B3597" w:rsidRPr="008B3597" w:rsidRDefault="008B3597" w:rsidP="00053A10">
      <w:pPr>
        <w:pStyle w:val="Tekstpodstawowy"/>
        <w:ind w:firstLine="360"/>
        <w:rPr>
          <w:sz w:val="28"/>
        </w:rPr>
      </w:pPr>
    </w:p>
    <w:p w:rsidR="008B3597" w:rsidRDefault="008B3597" w:rsidP="00053A10">
      <w:pPr>
        <w:pStyle w:val="Tekstpodstawowy"/>
        <w:ind w:firstLine="360"/>
      </w:pPr>
    </w:p>
    <w:p w:rsidR="00053A10" w:rsidRDefault="008B3597" w:rsidP="00053A10">
      <w:pPr>
        <w:pStyle w:val="Tekstpodstawowy"/>
        <w:ind w:firstLine="360"/>
      </w:pPr>
      <w:r>
        <w:t xml:space="preserve">Odpowiadając na zaproszenie do złożenia oferty cenowej na dostawę chemii basenowej dla </w:t>
      </w:r>
      <w:r w:rsidR="00053A10">
        <w:t>Karkonosk</w:t>
      </w:r>
      <w:r>
        <w:t>iej</w:t>
      </w:r>
      <w:r w:rsidR="00053A10">
        <w:t xml:space="preserve"> Państwow</w:t>
      </w:r>
      <w:r>
        <w:t>ej Szkoły Wyższej</w:t>
      </w:r>
      <w:r w:rsidR="00053A10">
        <w:t xml:space="preserve"> w Jeleniej Górze </w:t>
      </w:r>
      <w:r>
        <w:t>przedstawiamy niniejszą ofertę:</w:t>
      </w:r>
    </w:p>
    <w:p w:rsidR="008B3597" w:rsidRDefault="008B3597" w:rsidP="00053A10">
      <w:pPr>
        <w:pStyle w:val="Tekstpodstawowy"/>
        <w:ind w:firstLine="360"/>
      </w:pPr>
    </w:p>
    <w:p w:rsidR="008B3597" w:rsidRDefault="008B3597" w:rsidP="008B3597">
      <w:pPr>
        <w:pStyle w:val="Tekstpodstawowy"/>
        <w:numPr>
          <w:ilvl w:val="0"/>
          <w:numId w:val="13"/>
        </w:numPr>
      </w:pPr>
      <w:r>
        <w:t>Dane dotyczące Wykonawcy: pełna nazwa ……………………………………………………………………………………..</w:t>
      </w:r>
    </w:p>
    <w:p w:rsidR="008B3597" w:rsidRDefault="008B3597" w:rsidP="008B3597">
      <w:pPr>
        <w:pStyle w:val="Tekstpodstawowy"/>
        <w:ind w:left="1416" w:firstLine="708"/>
      </w:pPr>
    </w:p>
    <w:p w:rsidR="008B3597" w:rsidRDefault="008B3597" w:rsidP="008B3597">
      <w:pPr>
        <w:pStyle w:val="Tekstpodstawowy"/>
        <w:ind w:left="3540"/>
      </w:pPr>
      <w:r>
        <w:t xml:space="preserve">   siedziba………………………………………………………………………….……………… </w:t>
      </w:r>
    </w:p>
    <w:p w:rsidR="00053A10" w:rsidRDefault="00053A10" w:rsidP="00053A10">
      <w:pPr>
        <w:pStyle w:val="Tekstpodstawowy"/>
        <w:ind w:firstLine="708"/>
      </w:pPr>
    </w:p>
    <w:p w:rsidR="008B3597" w:rsidRDefault="008B3597" w:rsidP="00053A10">
      <w:pPr>
        <w:pStyle w:val="Tekstpodstawowy"/>
        <w:ind w:firstLine="708"/>
      </w:pPr>
      <w:r>
        <w:tab/>
      </w:r>
      <w:r>
        <w:tab/>
      </w:r>
      <w:r>
        <w:tab/>
      </w:r>
      <w:r>
        <w:tab/>
        <w:t xml:space="preserve">   adres do korespondencji ……………………………………………………………………….</w:t>
      </w:r>
    </w:p>
    <w:p w:rsidR="008B3597" w:rsidRDefault="008B3597" w:rsidP="00053A10">
      <w:pPr>
        <w:pStyle w:val="Tekstpodstawowy"/>
        <w:ind w:firstLine="708"/>
      </w:pPr>
    </w:p>
    <w:p w:rsidR="008B3597" w:rsidRDefault="008B3597" w:rsidP="00053A10">
      <w:pPr>
        <w:pStyle w:val="Tekstpodstawowy"/>
        <w:ind w:firstLine="708"/>
      </w:pPr>
      <w:r>
        <w:tab/>
      </w:r>
      <w:r>
        <w:tab/>
      </w:r>
      <w:r>
        <w:tab/>
      </w:r>
      <w:r>
        <w:tab/>
        <w:t xml:space="preserve">  NIP ………………………………………… REGON ………………………………………..</w:t>
      </w:r>
    </w:p>
    <w:p w:rsidR="008B3597" w:rsidRDefault="008B3597" w:rsidP="008B3597">
      <w:pPr>
        <w:pStyle w:val="Tekstpodstawowy"/>
      </w:pPr>
    </w:p>
    <w:p w:rsidR="008B3597" w:rsidRDefault="008B3597" w:rsidP="008B3597">
      <w:pPr>
        <w:pStyle w:val="Tekstpodstawowy"/>
        <w:numPr>
          <w:ilvl w:val="0"/>
          <w:numId w:val="13"/>
        </w:numPr>
      </w:pPr>
      <w:r>
        <w:t>Zobowiązuję się realizować dostawę chemii basenowej w zakresie uszczegółowionym w formularzu cenowym</w:t>
      </w:r>
      <w:r w:rsidR="007B4A9F">
        <w:t xml:space="preserve"> oraz w zaproszeniu do złożenia oferty</w:t>
      </w:r>
      <w:r>
        <w:t>, przy zachowaniu stałych cen jednostkowych w okresie  1 roku</w:t>
      </w:r>
      <w:r w:rsidR="003433CB">
        <w:t xml:space="preserve"> świadczenia niniejszej dostawy</w:t>
      </w:r>
      <w:r>
        <w:t>.</w:t>
      </w:r>
    </w:p>
    <w:p w:rsidR="008B3597" w:rsidRDefault="008B3597" w:rsidP="008B3597">
      <w:pPr>
        <w:pStyle w:val="Tekstpodstawowy"/>
        <w:ind w:left="720"/>
      </w:pPr>
    </w:p>
    <w:p w:rsidR="008B3597" w:rsidRPr="008B3597" w:rsidRDefault="008B3597" w:rsidP="008B3597">
      <w:pPr>
        <w:pStyle w:val="Tekstpodstawowy"/>
        <w:ind w:left="720"/>
        <w:jc w:val="center"/>
        <w:rPr>
          <w:b/>
        </w:rPr>
      </w:pPr>
      <w:r w:rsidRPr="008B3597">
        <w:rPr>
          <w:b/>
        </w:rPr>
        <w:t>FORMULARZ CENOWY</w:t>
      </w:r>
    </w:p>
    <w:p w:rsidR="00486D98" w:rsidRDefault="00486D98" w:rsidP="00053A10">
      <w:pPr>
        <w:pStyle w:val="Tekstpodstawowy"/>
        <w:ind w:firstLine="708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6408"/>
        <w:gridCol w:w="708"/>
        <w:gridCol w:w="993"/>
        <w:gridCol w:w="1559"/>
        <w:gridCol w:w="1559"/>
        <w:gridCol w:w="851"/>
        <w:gridCol w:w="1275"/>
      </w:tblGrid>
      <w:tr w:rsidR="00290B15" w:rsidTr="00300812">
        <w:tc>
          <w:tcPr>
            <w:tcW w:w="426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proofErr w:type="spellStart"/>
            <w:r>
              <w:t>Lp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0B15" w:rsidRDefault="00290B15" w:rsidP="00486D98">
            <w:pPr>
              <w:pStyle w:val="Tekstpodstawowy"/>
            </w:pPr>
            <w:r>
              <w:t xml:space="preserve">Nazwa </w:t>
            </w:r>
          </w:p>
        </w:tc>
        <w:tc>
          <w:tcPr>
            <w:tcW w:w="6408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opis</w:t>
            </w:r>
          </w:p>
        </w:tc>
        <w:tc>
          <w:tcPr>
            <w:tcW w:w="708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j.m.</w:t>
            </w:r>
          </w:p>
        </w:tc>
        <w:tc>
          <w:tcPr>
            <w:tcW w:w="993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Ilość roczna</w:t>
            </w: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Wartość netto razem (5x6)</w:t>
            </w:r>
          </w:p>
        </w:tc>
        <w:tc>
          <w:tcPr>
            <w:tcW w:w="851" w:type="dxa"/>
          </w:tcPr>
          <w:p w:rsidR="00290B15" w:rsidRDefault="00300812" w:rsidP="00053A10">
            <w:pPr>
              <w:pStyle w:val="Tekstpodstawowy"/>
            </w:pPr>
            <w:r>
              <w:t>VAT</w:t>
            </w:r>
          </w:p>
        </w:tc>
        <w:tc>
          <w:tcPr>
            <w:tcW w:w="1275" w:type="dxa"/>
          </w:tcPr>
          <w:p w:rsidR="00290B15" w:rsidRDefault="00300812" w:rsidP="00053A10">
            <w:pPr>
              <w:pStyle w:val="Tekstpodstawowy"/>
            </w:pPr>
            <w:r>
              <w:t>Wartość brutto</w:t>
            </w:r>
          </w:p>
        </w:tc>
      </w:tr>
      <w:tr w:rsidR="00290B15" w:rsidTr="00300812">
        <w:tc>
          <w:tcPr>
            <w:tcW w:w="426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90B15" w:rsidRPr="00330F7A" w:rsidRDefault="00290B15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90B15" w:rsidRPr="00330F7A" w:rsidRDefault="00300812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90B15" w:rsidRPr="00330F7A" w:rsidRDefault="00300812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290B15" w:rsidTr="00300812">
        <w:tc>
          <w:tcPr>
            <w:tcW w:w="426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90B15" w:rsidRPr="007B4A9F" w:rsidRDefault="00290B15" w:rsidP="00330F7A">
            <w:pPr>
              <w:pStyle w:val="Tekstpodstawowy"/>
              <w:jc w:val="left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Podchloryn Sodu – stabilizowany (płynny)</w:t>
            </w:r>
          </w:p>
          <w:p w:rsidR="00290B15" w:rsidRPr="007B4A9F" w:rsidRDefault="00290B15" w:rsidP="00330F7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:rsidR="00290B15" w:rsidRPr="007B4A9F" w:rsidRDefault="00290B15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Zawiera: podchloryn sodowy, odporny na chlor sekwestrujący środek stabilizujący</w:t>
            </w:r>
          </w:p>
          <w:p w:rsidR="00290B15" w:rsidRPr="007B4A9F" w:rsidRDefault="00290B15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 ok.16% aktywnego chloru.</w:t>
            </w:r>
          </w:p>
          <w:p w:rsidR="00290B15" w:rsidRPr="007B4A9F" w:rsidRDefault="00290B15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Produkt o wysokiej czystości, wolny od podwyższonej ilości zasady sodowej, wolny od kwasu </w:t>
            </w:r>
            <w:proofErr w:type="spellStart"/>
            <w:r w:rsidRPr="007B4A9F">
              <w:rPr>
                <w:rFonts w:ascii="Times New Roman" w:hAnsi="Times New Roman"/>
              </w:rPr>
              <w:t>cyjanurowego</w:t>
            </w:r>
            <w:proofErr w:type="spellEnd"/>
            <w:r w:rsidRPr="007B4A9F">
              <w:rPr>
                <w:rFonts w:ascii="Times New Roman" w:hAnsi="Times New Roman"/>
              </w:rPr>
              <w:t>.</w:t>
            </w:r>
          </w:p>
          <w:p w:rsidR="00290B15" w:rsidRPr="007B4A9F" w:rsidRDefault="00290B15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 na dzień dostawy – 5 miesięcy</w:t>
            </w:r>
          </w:p>
          <w:p w:rsidR="00290B15" w:rsidRPr="007B4A9F" w:rsidRDefault="00290B15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Przystosowany do dozowania przy pomocy stacji pomiarowo-regulacyjnej i pompy dozującej bezpośrednio z pojemnika fabrycznego.</w:t>
            </w:r>
          </w:p>
          <w:p w:rsidR="00290B15" w:rsidRPr="007B4A9F" w:rsidRDefault="00290B15" w:rsidP="007B4A9F">
            <w:pPr>
              <w:pStyle w:val="Akapitzlist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Np. CHLOR-STAB lub równoważny </w:t>
            </w:r>
          </w:p>
        </w:tc>
        <w:tc>
          <w:tcPr>
            <w:tcW w:w="708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290B15" w:rsidRPr="00CB3ED0" w:rsidRDefault="00290B15" w:rsidP="0001358F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</w:t>
            </w:r>
          </w:p>
        </w:tc>
        <w:tc>
          <w:tcPr>
            <w:tcW w:w="1559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rPr>
          <w:trHeight w:val="983"/>
        </w:trPr>
        <w:tc>
          <w:tcPr>
            <w:tcW w:w="426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 xml:space="preserve">Korektor </w:t>
            </w:r>
            <w:proofErr w:type="spellStart"/>
            <w:r w:rsidRPr="007B4A9F">
              <w:rPr>
                <w:sz w:val="22"/>
                <w:szCs w:val="22"/>
              </w:rPr>
              <w:t>pH</w:t>
            </w:r>
            <w:proofErr w:type="spellEnd"/>
            <w:r w:rsidRPr="007B4A9F">
              <w:rPr>
                <w:sz w:val="22"/>
                <w:szCs w:val="22"/>
              </w:rPr>
              <w:t xml:space="preserve"> minus (płynny)</w:t>
            </w:r>
          </w:p>
        </w:tc>
        <w:tc>
          <w:tcPr>
            <w:tcW w:w="6408" w:type="dxa"/>
            <w:shd w:val="clear" w:color="auto" w:fill="auto"/>
          </w:tcPr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Środek do regulacji wartości </w:t>
            </w:r>
            <w:proofErr w:type="spellStart"/>
            <w:r w:rsidRPr="007B4A9F">
              <w:rPr>
                <w:rFonts w:ascii="Times New Roman" w:hAnsi="Times New Roman"/>
              </w:rPr>
              <w:t>pH</w:t>
            </w:r>
            <w:proofErr w:type="spellEnd"/>
            <w:r w:rsidRPr="007B4A9F">
              <w:rPr>
                <w:rFonts w:ascii="Times New Roman" w:hAnsi="Times New Roman"/>
              </w:rPr>
              <w:t xml:space="preserve"> w wodzie basenowej z alkalicznego do wartości w zakresie 7,2 – 7,6.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Zawartość  48 – 50% kwasu siarkowego i inhibitory korozji.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Produkt wolny od chlorków.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lastRenderedPageBreak/>
              <w:t>Przystosowany do dozowania przy pomocy stacji pomiarowo-regulacyjnej i pompy dozującej bezpośrednio z pojemnika fabrycznego.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wymaga rozcieńczania.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 na dzień dostawy – 5 miesięcy</w:t>
            </w:r>
          </w:p>
        </w:tc>
        <w:tc>
          <w:tcPr>
            <w:tcW w:w="708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993" w:type="dxa"/>
            <w:shd w:val="clear" w:color="auto" w:fill="auto"/>
          </w:tcPr>
          <w:p w:rsidR="00290B15" w:rsidRPr="004E6AF8" w:rsidRDefault="00290B15" w:rsidP="00053A1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  <w:tc>
          <w:tcPr>
            <w:tcW w:w="1559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c>
          <w:tcPr>
            <w:tcW w:w="426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 xml:space="preserve">Preparat zawierający aminy </w:t>
            </w:r>
            <w:proofErr w:type="spellStart"/>
            <w:r w:rsidRPr="007B4A9F">
              <w:rPr>
                <w:sz w:val="22"/>
                <w:szCs w:val="22"/>
              </w:rPr>
              <w:t>czwartorzedowe</w:t>
            </w:r>
            <w:proofErr w:type="spellEnd"/>
            <w:r w:rsidRPr="007B4A9F">
              <w:rPr>
                <w:sz w:val="22"/>
                <w:szCs w:val="22"/>
              </w:rPr>
              <w:t xml:space="preserve"> (24%)</w:t>
            </w:r>
          </w:p>
        </w:tc>
        <w:tc>
          <w:tcPr>
            <w:tcW w:w="6408" w:type="dxa"/>
            <w:shd w:val="clear" w:color="auto" w:fill="auto"/>
          </w:tcPr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Płynny, niepieniący się.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 24% aminy czwartorzędowe.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Działający skutecznie przeciw wszystkim rodzajom alg, grzybom, bakteriom i gronkowcom.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reagujący z chlorem.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wrażliwy na podwyższona temperaturę i światło słoneczne.</w:t>
            </w:r>
          </w:p>
          <w:p w:rsidR="00290B15" w:rsidRPr="007B4A9F" w:rsidRDefault="00290B15" w:rsidP="001F3D06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 na dzień dostawy – 5 miesięcy</w:t>
            </w:r>
          </w:p>
          <w:p w:rsidR="00290B15" w:rsidRPr="007B4A9F" w:rsidRDefault="00290B15" w:rsidP="001F3D06">
            <w:pPr>
              <w:pStyle w:val="Tekstpodstawowy"/>
              <w:ind w:left="317" w:hanging="283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Np. ALFUBA SPECJAL lub równoważny</w:t>
            </w:r>
          </w:p>
        </w:tc>
        <w:tc>
          <w:tcPr>
            <w:tcW w:w="708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290B15" w:rsidRPr="004E6AF8" w:rsidRDefault="00290B15" w:rsidP="00053A1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Chlor-szok granulat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290B15" w:rsidRPr="007B4A9F" w:rsidRDefault="00290B15" w:rsidP="001F3D06">
            <w:pPr>
              <w:pStyle w:val="Tekstpodstawowy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Substancje czynne: Sól sodowa kwasu </w:t>
            </w:r>
            <w:proofErr w:type="spellStart"/>
            <w:r>
              <w:rPr>
                <w:sz w:val="22"/>
                <w:szCs w:val="22"/>
              </w:rPr>
              <w:t>dichloroizocyjanurowego</w:t>
            </w:r>
            <w:proofErr w:type="spellEnd"/>
            <w:r>
              <w:rPr>
                <w:sz w:val="22"/>
                <w:szCs w:val="22"/>
              </w:rPr>
              <w:t xml:space="preserve"> 600g/kg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90B15" w:rsidRPr="00863353" w:rsidRDefault="00290B15" w:rsidP="00053A10">
            <w:pPr>
              <w:pStyle w:val="Tekstpodstawowy"/>
              <w:rPr>
                <w:b/>
                <w:sz w:val="22"/>
                <w:szCs w:val="22"/>
              </w:rPr>
            </w:pPr>
            <w:r w:rsidRPr="0086335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0B15" w:rsidRDefault="00290B15" w:rsidP="00053A10">
            <w:pPr>
              <w:pStyle w:val="Tekstpodstawowy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Compactal</w:t>
            </w:r>
            <w:proofErr w:type="spellEnd"/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290B15" w:rsidRDefault="00290B15" w:rsidP="001F3D06">
            <w:pPr>
              <w:pStyle w:val="Tekstpodstawowy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Substancje czynne: &lt;25% kwasu solnego, &lt;10% </w:t>
            </w:r>
            <w:proofErr w:type="spellStart"/>
            <w:r>
              <w:rPr>
                <w:sz w:val="22"/>
                <w:szCs w:val="22"/>
              </w:rPr>
              <w:t>kwasuortofosforowego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90B15" w:rsidRDefault="00290B15" w:rsidP="00053A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90B15" w:rsidRPr="00863353" w:rsidRDefault="00290B15" w:rsidP="00053A10">
            <w:pPr>
              <w:pStyle w:val="Tekstpodstawowy"/>
              <w:rPr>
                <w:b/>
                <w:sz w:val="22"/>
                <w:szCs w:val="22"/>
              </w:rPr>
            </w:pPr>
            <w:r w:rsidRPr="0086335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5" w:rsidRDefault="00290B15" w:rsidP="00053A10">
            <w:pPr>
              <w:pStyle w:val="Tekstpodstawowy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Ziemia okrzemkowa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5" w:rsidRPr="007B4A9F" w:rsidRDefault="00290B15" w:rsidP="003433CB">
            <w:pPr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Ziemia okrzemkowa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Clarcel</w:t>
            </w:r>
            <w:proofErr w:type="spellEnd"/>
            <w:r>
              <w:rPr>
                <w:sz w:val="22"/>
                <w:szCs w:val="22"/>
              </w:rPr>
              <w:t xml:space="preserve"> Agent </w:t>
            </w:r>
            <w:proofErr w:type="spellStart"/>
            <w:r>
              <w:rPr>
                <w:sz w:val="22"/>
                <w:szCs w:val="22"/>
              </w:rPr>
              <w:t>Filtrant</w:t>
            </w:r>
            <w:proofErr w:type="spellEnd"/>
            <w:r>
              <w:rPr>
                <w:sz w:val="22"/>
                <w:szCs w:val="22"/>
              </w:rPr>
              <w:t xml:space="preserve"> CAS No 68855-54-9</w:t>
            </w:r>
            <w:r w:rsidRPr="007B4A9F">
              <w:rPr>
                <w:sz w:val="22"/>
                <w:szCs w:val="22"/>
              </w:rPr>
              <w:t xml:space="preserve"> do stosowania w filtrze otwartym jako pomocnicza warstwa filtracyj</w:t>
            </w:r>
            <w:r>
              <w:rPr>
                <w:sz w:val="22"/>
                <w:szCs w:val="22"/>
              </w:rPr>
              <w:t xml:space="preserve">na nanoszona po każdym płukaniu wyprodukowane przez firmę </w:t>
            </w:r>
            <w:proofErr w:type="spellStart"/>
            <w:r>
              <w:rPr>
                <w:sz w:val="22"/>
                <w:szCs w:val="22"/>
              </w:rPr>
              <w:t>Chemviron</w:t>
            </w:r>
            <w:proofErr w:type="spellEnd"/>
          </w:p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5" w:rsidRPr="004E6AF8" w:rsidRDefault="00290B15" w:rsidP="00053A1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  <w:tr w:rsidR="00290B15" w:rsidTr="0030081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B15" w:rsidRPr="007B4A9F" w:rsidRDefault="00290B15" w:rsidP="003433C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90B15" w:rsidRPr="007B4A9F" w:rsidRDefault="00290B15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Wartość netto razem</w:t>
            </w:r>
          </w:p>
        </w:tc>
        <w:tc>
          <w:tcPr>
            <w:tcW w:w="1559" w:type="dxa"/>
            <w:shd w:val="clear" w:color="auto" w:fill="auto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851" w:type="dxa"/>
          </w:tcPr>
          <w:p w:rsidR="00290B15" w:rsidRDefault="00290B15" w:rsidP="00053A10">
            <w:pPr>
              <w:pStyle w:val="Tekstpodstawowy"/>
            </w:pPr>
          </w:p>
        </w:tc>
        <w:tc>
          <w:tcPr>
            <w:tcW w:w="1275" w:type="dxa"/>
          </w:tcPr>
          <w:p w:rsidR="00290B15" w:rsidRDefault="00290B15" w:rsidP="00053A10">
            <w:pPr>
              <w:pStyle w:val="Tekstpodstawowy"/>
            </w:pPr>
          </w:p>
        </w:tc>
      </w:tr>
    </w:tbl>
    <w:p w:rsidR="00486D98" w:rsidRDefault="00486D98" w:rsidP="00053A10">
      <w:pPr>
        <w:pStyle w:val="Tekstpodstawowy"/>
        <w:ind w:firstLine="708"/>
      </w:pPr>
    </w:p>
    <w:p w:rsidR="00053A10" w:rsidRDefault="00053A10" w:rsidP="00053A10">
      <w:pPr>
        <w:jc w:val="both"/>
        <w:rPr>
          <w:b/>
          <w:bCs/>
          <w:sz w:val="24"/>
        </w:rPr>
      </w:pPr>
      <w:r>
        <w:rPr>
          <w:sz w:val="24"/>
        </w:rPr>
        <w:t xml:space="preserve">Miejsce dostawy: </w:t>
      </w:r>
      <w:r w:rsidR="003433CB">
        <w:rPr>
          <w:b/>
          <w:bCs/>
          <w:sz w:val="24"/>
        </w:rPr>
        <w:t>Karkonoska Państwowa S</w:t>
      </w:r>
      <w:r w:rsidR="000D11C4">
        <w:rPr>
          <w:b/>
          <w:bCs/>
          <w:sz w:val="24"/>
        </w:rPr>
        <w:t>zkoła Wyższa w</w:t>
      </w:r>
      <w:r>
        <w:rPr>
          <w:b/>
          <w:bCs/>
          <w:sz w:val="24"/>
        </w:rPr>
        <w:t xml:space="preserve"> Jeleni</w:t>
      </w:r>
      <w:r w:rsidR="000D11C4">
        <w:rPr>
          <w:b/>
          <w:bCs/>
          <w:sz w:val="24"/>
        </w:rPr>
        <w:t>ej</w:t>
      </w:r>
      <w:r>
        <w:rPr>
          <w:b/>
          <w:bCs/>
          <w:sz w:val="24"/>
        </w:rPr>
        <w:t xml:space="preserve"> Gór</w:t>
      </w:r>
      <w:r w:rsidR="000D11C4">
        <w:rPr>
          <w:b/>
          <w:bCs/>
          <w:sz w:val="24"/>
        </w:rPr>
        <w:t>ze</w:t>
      </w:r>
      <w:r>
        <w:rPr>
          <w:b/>
          <w:bCs/>
          <w:sz w:val="24"/>
        </w:rPr>
        <w:t xml:space="preserve"> ul. Lwówecka 18, </w:t>
      </w:r>
      <w:r w:rsidR="003433CB">
        <w:rPr>
          <w:b/>
          <w:bCs/>
          <w:sz w:val="24"/>
        </w:rPr>
        <w:t>Kryta Pływalnia</w:t>
      </w:r>
      <w:r w:rsidR="000D11C4">
        <w:rPr>
          <w:b/>
          <w:bCs/>
          <w:sz w:val="24"/>
        </w:rPr>
        <w:t>.</w:t>
      </w:r>
    </w:p>
    <w:p w:rsidR="00053A10" w:rsidRDefault="00053A10" w:rsidP="00053A10">
      <w:pPr>
        <w:pStyle w:val="Tekstpodstawowy"/>
      </w:pPr>
    </w:p>
    <w:p w:rsidR="00053A10" w:rsidRDefault="00053A10" w:rsidP="00053A10">
      <w:pPr>
        <w:rPr>
          <w:sz w:val="24"/>
        </w:rPr>
      </w:pPr>
    </w:p>
    <w:p w:rsidR="003433CB" w:rsidRDefault="003433CB" w:rsidP="003433CB">
      <w:pPr>
        <w:rPr>
          <w:sz w:val="24"/>
        </w:rPr>
      </w:pPr>
    </w:p>
    <w:p w:rsidR="007B4A9F" w:rsidRDefault="007B4A9F" w:rsidP="003433CB">
      <w:pPr>
        <w:rPr>
          <w:sz w:val="24"/>
        </w:rPr>
      </w:pPr>
    </w:p>
    <w:p w:rsidR="007B4A9F" w:rsidRDefault="007B4A9F" w:rsidP="003433CB">
      <w:pPr>
        <w:rPr>
          <w:sz w:val="24"/>
        </w:rPr>
      </w:pPr>
    </w:p>
    <w:p w:rsidR="007B4A9F" w:rsidRDefault="007B4A9F" w:rsidP="003433CB">
      <w:pPr>
        <w:rPr>
          <w:sz w:val="24"/>
        </w:rPr>
      </w:pPr>
    </w:p>
    <w:p w:rsidR="003433CB" w:rsidRDefault="003433CB" w:rsidP="003433CB">
      <w:pPr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3433CB" w:rsidRDefault="003433CB" w:rsidP="003433CB">
      <w:r>
        <w:rPr>
          <w:sz w:val="24"/>
        </w:rPr>
        <w:t xml:space="preserve">        Miejscowość i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Wykonawcy</w:t>
      </w:r>
    </w:p>
    <w:sectPr w:rsidR="003433CB" w:rsidSect="006013A5">
      <w:pgSz w:w="16838" w:h="11906" w:orient="landscape"/>
      <w:pgMar w:top="993" w:right="1245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573"/>
    <w:multiLevelType w:val="hybridMultilevel"/>
    <w:tmpl w:val="2DC44670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7AB"/>
    <w:multiLevelType w:val="hybridMultilevel"/>
    <w:tmpl w:val="5FBC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63B"/>
    <w:multiLevelType w:val="hybridMultilevel"/>
    <w:tmpl w:val="7C68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C73E85"/>
    <w:multiLevelType w:val="hybridMultilevel"/>
    <w:tmpl w:val="62EEC3C4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0FE1"/>
    <w:multiLevelType w:val="hybridMultilevel"/>
    <w:tmpl w:val="826CE9EA"/>
    <w:lvl w:ilvl="0" w:tplc="4EA21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406"/>
    <w:multiLevelType w:val="hybridMultilevel"/>
    <w:tmpl w:val="898681B8"/>
    <w:lvl w:ilvl="0" w:tplc="4B66E7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B617DD1"/>
    <w:multiLevelType w:val="hybridMultilevel"/>
    <w:tmpl w:val="D430C590"/>
    <w:lvl w:ilvl="0" w:tplc="880E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B3298"/>
    <w:multiLevelType w:val="hybridMultilevel"/>
    <w:tmpl w:val="9DE036B6"/>
    <w:lvl w:ilvl="0" w:tplc="D696B90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 w15:restartNumberingAfterBreak="0">
    <w:nsid w:val="514A3E3F"/>
    <w:multiLevelType w:val="multilevel"/>
    <w:tmpl w:val="EE8C38F0"/>
    <w:lvl w:ilvl="0">
      <w:start w:val="1"/>
      <w:numFmt w:val="decimal"/>
      <w:lvlText w:val="%1."/>
      <w:lvlJc w:val="center"/>
      <w:pPr>
        <w:tabs>
          <w:tab w:val="num" w:pos="56"/>
        </w:tabs>
        <w:ind w:left="170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950A7"/>
    <w:multiLevelType w:val="hybridMultilevel"/>
    <w:tmpl w:val="B1B02C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46C17"/>
    <w:multiLevelType w:val="hybridMultilevel"/>
    <w:tmpl w:val="FFB2EE74"/>
    <w:lvl w:ilvl="0" w:tplc="880E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63F02"/>
    <w:multiLevelType w:val="hybridMultilevel"/>
    <w:tmpl w:val="3ABA6738"/>
    <w:lvl w:ilvl="0" w:tplc="29FC2E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119CD"/>
    <w:multiLevelType w:val="hybridMultilevel"/>
    <w:tmpl w:val="2DC44670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C4215"/>
    <w:multiLevelType w:val="hybridMultilevel"/>
    <w:tmpl w:val="EE8C38F0"/>
    <w:lvl w:ilvl="0" w:tplc="637E61D0">
      <w:start w:val="1"/>
      <w:numFmt w:val="decimal"/>
      <w:lvlText w:val="%1"/>
      <w:lvlJc w:val="center"/>
      <w:pPr>
        <w:tabs>
          <w:tab w:val="num" w:pos="530"/>
        </w:tabs>
        <w:ind w:left="113" w:firstLine="57"/>
      </w:pPr>
      <w:rPr>
        <w:rFonts w:ascii="Arial" w:hAnsi="Arial" w:hint="default"/>
        <w:b w:val="0"/>
        <w:i w:val="0"/>
        <w:color w:val="000000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F65BF"/>
    <w:multiLevelType w:val="hybridMultilevel"/>
    <w:tmpl w:val="348C4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E4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20DDC"/>
    <w:multiLevelType w:val="hybridMultilevel"/>
    <w:tmpl w:val="B07E6900"/>
    <w:lvl w:ilvl="0" w:tplc="ED0A1A2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C"/>
    <w:rsid w:val="0001358F"/>
    <w:rsid w:val="00047CB4"/>
    <w:rsid w:val="00053A10"/>
    <w:rsid w:val="00060FAE"/>
    <w:rsid w:val="0009151C"/>
    <w:rsid w:val="000C0692"/>
    <w:rsid w:val="000C7005"/>
    <w:rsid w:val="000D11C4"/>
    <w:rsid w:val="000E7CB4"/>
    <w:rsid w:val="00172D50"/>
    <w:rsid w:val="001A5102"/>
    <w:rsid w:val="001E28ED"/>
    <w:rsid w:val="001E6ABB"/>
    <w:rsid w:val="001F3D06"/>
    <w:rsid w:val="00266294"/>
    <w:rsid w:val="00272771"/>
    <w:rsid w:val="002869A2"/>
    <w:rsid w:val="00290B15"/>
    <w:rsid w:val="002A2A1A"/>
    <w:rsid w:val="002C1C26"/>
    <w:rsid w:val="00300812"/>
    <w:rsid w:val="00330F7A"/>
    <w:rsid w:val="00336F13"/>
    <w:rsid w:val="003433CB"/>
    <w:rsid w:val="00370C8D"/>
    <w:rsid w:val="00377FB8"/>
    <w:rsid w:val="0038471F"/>
    <w:rsid w:val="00392A74"/>
    <w:rsid w:val="003C7F47"/>
    <w:rsid w:val="003F2DC3"/>
    <w:rsid w:val="00423BB2"/>
    <w:rsid w:val="00460C39"/>
    <w:rsid w:val="00486D98"/>
    <w:rsid w:val="004E6AF8"/>
    <w:rsid w:val="00501848"/>
    <w:rsid w:val="005328BB"/>
    <w:rsid w:val="00541845"/>
    <w:rsid w:val="005722F2"/>
    <w:rsid w:val="00575197"/>
    <w:rsid w:val="005A530F"/>
    <w:rsid w:val="006013A5"/>
    <w:rsid w:val="00684F44"/>
    <w:rsid w:val="006A586A"/>
    <w:rsid w:val="006E1930"/>
    <w:rsid w:val="006E35F9"/>
    <w:rsid w:val="00716363"/>
    <w:rsid w:val="007169BF"/>
    <w:rsid w:val="0072128B"/>
    <w:rsid w:val="00762F98"/>
    <w:rsid w:val="00784874"/>
    <w:rsid w:val="007B4A9F"/>
    <w:rsid w:val="007F113E"/>
    <w:rsid w:val="007F27C9"/>
    <w:rsid w:val="008209D2"/>
    <w:rsid w:val="00831DD7"/>
    <w:rsid w:val="00863353"/>
    <w:rsid w:val="008B3597"/>
    <w:rsid w:val="00925B0C"/>
    <w:rsid w:val="00926666"/>
    <w:rsid w:val="00963A8B"/>
    <w:rsid w:val="00965E12"/>
    <w:rsid w:val="009C12CD"/>
    <w:rsid w:val="009E4DEE"/>
    <w:rsid w:val="00A27F8A"/>
    <w:rsid w:val="00A83EB9"/>
    <w:rsid w:val="00B079D2"/>
    <w:rsid w:val="00B17DF8"/>
    <w:rsid w:val="00B94DDE"/>
    <w:rsid w:val="00BF5C01"/>
    <w:rsid w:val="00C23356"/>
    <w:rsid w:val="00C366DE"/>
    <w:rsid w:val="00C44D9F"/>
    <w:rsid w:val="00C706DB"/>
    <w:rsid w:val="00C75D3A"/>
    <w:rsid w:val="00CB3ED0"/>
    <w:rsid w:val="00DB03FE"/>
    <w:rsid w:val="00DB755A"/>
    <w:rsid w:val="00DC4311"/>
    <w:rsid w:val="00E20692"/>
    <w:rsid w:val="00E23A0B"/>
    <w:rsid w:val="00E60628"/>
    <w:rsid w:val="00EC6C40"/>
    <w:rsid w:val="00ED0157"/>
    <w:rsid w:val="00ED1121"/>
    <w:rsid w:val="00EF7744"/>
    <w:rsid w:val="00F57BBA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F8BB"/>
  <w15:docId w15:val="{47CF73C2-99D0-4219-B7F2-6E8D10D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4311"/>
  </w:style>
  <w:style w:type="paragraph" w:styleId="Nagwek1">
    <w:name w:val="heading 1"/>
    <w:basedOn w:val="Normalny"/>
    <w:next w:val="Normalny"/>
    <w:qFormat/>
    <w:rsid w:val="00DC4311"/>
    <w:pPr>
      <w:keepNext/>
      <w:spacing w:line="360" w:lineRule="auto"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DC43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4311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4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311"/>
    <w:pPr>
      <w:jc w:val="both"/>
    </w:pPr>
    <w:rPr>
      <w:sz w:val="24"/>
    </w:rPr>
  </w:style>
  <w:style w:type="paragraph" w:customStyle="1" w:styleId="xl23">
    <w:name w:val="xl23"/>
    <w:basedOn w:val="Normalny"/>
    <w:rsid w:val="00F57BB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rsid w:val="00047CB4"/>
    <w:pPr>
      <w:spacing w:after="120"/>
    </w:pPr>
    <w:rPr>
      <w:sz w:val="16"/>
      <w:szCs w:val="16"/>
    </w:rPr>
  </w:style>
  <w:style w:type="character" w:styleId="Hipercze">
    <w:name w:val="Hyperlink"/>
    <w:rsid w:val="00047CB4"/>
    <w:rPr>
      <w:color w:val="0000FF"/>
      <w:u w:val="single"/>
    </w:rPr>
  </w:style>
  <w:style w:type="character" w:styleId="Pogrubienie">
    <w:name w:val="Strong"/>
    <w:qFormat/>
    <w:rsid w:val="005328BB"/>
    <w:rPr>
      <w:b/>
      <w:bCs/>
    </w:rPr>
  </w:style>
  <w:style w:type="table" w:styleId="Tabela-Siatka">
    <w:name w:val="Table Grid"/>
    <w:basedOn w:val="Standardowy"/>
    <w:rsid w:val="0048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KOLEGIUM KARKONOSKIE</vt:lpstr>
    </vt:vector>
  </TitlesOfParts>
  <Company>w Jeleniej Górze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KOLEGIUM KARKONOSKIE</dc:title>
  <dc:creator>Kolegium karkonoskie</dc:creator>
  <cp:lastModifiedBy>Joanna Sztando</cp:lastModifiedBy>
  <cp:revision>2</cp:revision>
  <cp:lastPrinted>2022-01-17T11:36:00Z</cp:lastPrinted>
  <dcterms:created xsi:type="dcterms:W3CDTF">2022-01-17T11:36:00Z</dcterms:created>
  <dcterms:modified xsi:type="dcterms:W3CDTF">2022-01-17T11:36:00Z</dcterms:modified>
</cp:coreProperties>
</file>